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863" w:rsidRPr="00701A33" w:rsidRDefault="00162863" w:rsidP="00162863">
      <w:pPr>
        <w:jc w:val="both"/>
        <w:rPr>
          <w:rFonts w:ascii="Times New Roman" w:hAnsi="Times New Roman" w:cs="Times New Roman"/>
          <w:b/>
          <w:sz w:val="28"/>
        </w:rPr>
      </w:pPr>
      <w:r w:rsidRPr="00701A33">
        <w:rPr>
          <w:rFonts w:ascii="Times New Roman" w:hAnsi="Times New Roman" w:cs="Times New Roman"/>
          <w:b/>
          <w:sz w:val="28"/>
        </w:rPr>
        <w:t>План - конспект  проведения родительского собрания  в детском саду.</w:t>
      </w:r>
    </w:p>
    <w:p w:rsidR="00162863" w:rsidRDefault="00162863" w:rsidP="0016286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Тема</w:t>
      </w:r>
      <w:r w:rsidRPr="00162863">
        <w:rPr>
          <w:rFonts w:ascii="Times New Roman" w:hAnsi="Times New Roman" w:cs="Times New Roman"/>
          <w:sz w:val="28"/>
        </w:rPr>
        <w:t>: «Чем играют наши дети?»</w:t>
      </w:r>
    </w:p>
    <w:p w:rsidR="00701A33" w:rsidRDefault="00C12DF0" w:rsidP="0016286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Выполнила: </w:t>
      </w:r>
      <w:proofErr w:type="spellStart"/>
      <w:r>
        <w:rPr>
          <w:rFonts w:ascii="Times New Roman" w:hAnsi="Times New Roman" w:cs="Times New Roman"/>
          <w:sz w:val="28"/>
        </w:rPr>
        <w:t>Мазуровская</w:t>
      </w:r>
      <w:proofErr w:type="spellEnd"/>
      <w:r>
        <w:rPr>
          <w:rFonts w:ascii="Times New Roman" w:hAnsi="Times New Roman" w:cs="Times New Roman"/>
          <w:sz w:val="28"/>
        </w:rPr>
        <w:t xml:space="preserve"> Ю.А</w:t>
      </w:r>
      <w:r w:rsidR="00701A33">
        <w:rPr>
          <w:rFonts w:ascii="Times New Roman" w:hAnsi="Times New Roman" w:cs="Times New Roman"/>
          <w:sz w:val="28"/>
        </w:rPr>
        <w:t>.</w:t>
      </w:r>
    </w:p>
    <w:p w:rsidR="00162863" w:rsidRDefault="00162863" w:rsidP="0016286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Цель:</w:t>
      </w:r>
    </w:p>
    <w:p w:rsidR="00162863" w:rsidRDefault="00162863" w:rsidP="0016286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д</w:t>
      </w:r>
      <w:r w:rsidR="00946160" w:rsidRPr="00162863">
        <w:rPr>
          <w:rFonts w:ascii="Times New Roman" w:hAnsi="Times New Roman" w:cs="Times New Roman"/>
          <w:sz w:val="28"/>
        </w:rPr>
        <w:t xml:space="preserve">ать родителям знание о значении игрушки, её роли в игре ребёнка; </w:t>
      </w:r>
    </w:p>
    <w:p w:rsidR="00946160" w:rsidRPr="00162863" w:rsidRDefault="00162863" w:rsidP="0016286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946160" w:rsidRPr="00162863">
        <w:rPr>
          <w:rFonts w:ascii="Times New Roman" w:hAnsi="Times New Roman" w:cs="Times New Roman"/>
          <w:sz w:val="28"/>
        </w:rPr>
        <w:t>вооружить знаниями о целесообразном педагогическом подборе игрушек.</w:t>
      </w:r>
      <w:r>
        <w:rPr>
          <w:rFonts w:ascii="Times New Roman" w:hAnsi="Times New Roman" w:cs="Times New Roman"/>
          <w:sz w:val="28"/>
        </w:rPr>
        <w:t xml:space="preserve"> 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Предварительная работа: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1. Провести исследование игровых интересов детей с помощью тестирования родителей: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Любит ли ваш ребенок играть? - В какие игры вы играете с детьми дома?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Чему могут научить ребенка эти игры?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Любимая игра ребенка дома?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В какие игры ребенок любит играть с папой?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В какие игры ребенок любит играть с мамой?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Какие игрушки вы покупаете ребенку?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Нужно ли играть с ребенком и почему?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Какие герои мультфильмов являются любимыми персонажами вашего ребенка?</w:t>
      </w:r>
    </w:p>
    <w:p w:rsidR="00946160" w:rsidRPr="002E017A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2E017A">
        <w:rPr>
          <w:rFonts w:ascii="Times New Roman" w:hAnsi="Times New Roman" w:cs="Times New Roman"/>
          <w:sz w:val="28"/>
        </w:rPr>
        <w:t>2. Подбор музыки.</w:t>
      </w:r>
    </w:p>
    <w:p w:rsidR="00946160" w:rsidRPr="002E017A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2E017A">
        <w:rPr>
          <w:rFonts w:ascii="Times New Roman" w:hAnsi="Times New Roman" w:cs="Times New Roman"/>
          <w:sz w:val="28"/>
        </w:rPr>
        <w:t>3. Оформление выставки игрушек (от традиционных до современных).</w:t>
      </w:r>
    </w:p>
    <w:p w:rsidR="00162863" w:rsidRDefault="00162863" w:rsidP="0016286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Ход собрания: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Воспитатель: Уважаемые родители! Мы уже говорили с вами о том, что ребенку нужна игра. Игра детей неотделима от игрушек. Самостоятельная игра ребенка 1,5-3 лет во многом зависит от того, как взрослые организуют подбор игрушек и их расположение, т. е. предметно-игровую среду.</w:t>
      </w:r>
    </w:p>
    <w:p w:rsidR="002E017A" w:rsidRDefault="002E017A" w:rsidP="00162863">
      <w:pPr>
        <w:jc w:val="both"/>
        <w:rPr>
          <w:rFonts w:ascii="Times New Roman" w:hAnsi="Times New Roman" w:cs="Times New Roman"/>
          <w:sz w:val="28"/>
          <w:u w:val="single"/>
        </w:rPr>
      </w:pPr>
    </w:p>
    <w:p w:rsidR="002E017A" w:rsidRDefault="002E017A" w:rsidP="00162863">
      <w:pPr>
        <w:jc w:val="both"/>
        <w:rPr>
          <w:rFonts w:ascii="Times New Roman" w:hAnsi="Times New Roman" w:cs="Times New Roman"/>
          <w:sz w:val="28"/>
          <w:u w:val="single"/>
        </w:rPr>
      </w:pPr>
    </w:p>
    <w:p w:rsidR="00C12DF0" w:rsidRDefault="00C12DF0" w:rsidP="00162863">
      <w:pPr>
        <w:jc w:val="both"/>
        <w:rPr>
          <w:rFonts w:ascii="Times New Roman" w:hAnsi="Times New Roman" w:cs="Times New Roman"/>
          <w:sz w:val="28"/>
          <w:u w:val="single"/>
        </w:rPr>
      </w:pPr>
      <w:bookmarkStart w:id="0" w:name="_GoBack"/>
      <w:bookmarkEnd w:id="0"/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  <w:u w:val="single"/>
        </w:rPr>
      </w:pPr>
      <w:r w:rsidRPr="00162863">
        <w:rPr>
          <w:rFonts w:ascii="Times New Roman" w:hAnsi="Times New Roman" w:cs="Times New Roman"/>
          <w:sz w:val="28"/>
          <w:u w:val="single"/>
        </w:rPr>
        <w:lastRenderedPageBreak/>
        <w:t>Что же такое игрушка?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Игрушка - это специально предназначенный предмет для детских игр, она помогает ребенку осуществить свой замысел, приближает игру к действительности. Чтобы вообразить себя мамой, надо иметь в руках дочку-куклу, которую можно укладывать, кормить, одевать и т. д. Игрушка должна быть такой, чтобы ребенок мог с ней активно действовать, выразительно разыгрывать свою роль. Бывает и так, что самая красивая игрушка не помогает осуществлять замысел игры. Правильный подбор игрушек - серьезное дело.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Существуют разные виды игрушек для детей дошкольного возраста. (Рассказ можно сопровождать демонстрацией</w:t>
      </w:r>
      <w:r w:rsidR="00162863">
        <w:rPr>
          <w:rFonts w:ascii="Times New Roman" w:hAnsi="Times New Roman" w:cs="Times New Roman"/>
          <w:sz w:val="28"/>
        </w:rPr>
        <w:t>,</w:t>
      </w:r>
      <w:r w:rsidRPr="00162863">
        <w:rPr>
          <w:rFonts w:ascii="Times New Roman" w:hAnsi="Times New Roman" w:cs="Times New Roman"/>
          <w:sz w:val="28"/>
        </w:rPr>
        <w:t xml:space="preserve"> как самих игрушек, так и их изображений).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Можно провести экскурсию по групповой комнате, показать игрушки игрового уголка.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Это сюжетные, или образные, игрушки-куклы, фигуры животных, мебель, посуда, предметы домашнего обихода.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AD2AFE">
        <w:rPr>
          <w:rFonts w:ascii="Times New Roman" w:hAnsi="Times New Roman" w:cs="Times New Roman"/>
          <w:i/>
          <w:sz w:val="28"/>
        </w:rPr>
        <w:t>Центральное место отводится кукле</w:t>
      </w:r>
      <w:r w:rsidRPr="00162863">
        <w:rPr>
          <w:rFonts w:ascii="Times New Roman" w:hAnsi="Times New Roman" w:cs="Times New Roman"/>
          <w:sz w:val="28"/>
        </w:rPr>
        <w:t>. Ребенок во время игры как бы одушевляет куклу, разговаривает с ней, доверяя ей свои тайны и радости, проявляя о ней заботу. К этой группе игрушек относятся и сказочные персонажи. К образным игрушкам также относятся т</w:t>
      </w:r>
      <w:r w:rsidR="00162863">
        <w:rPr>
          <w:rFonts w:ascii="Times New Roman" w:hAnsi="Times New Roman" w:cs="Times New Roman"/>
          <w:sz w:val="28"/>
        </w:rPr>
        <w:t>е, что изображают зверей, домашних животных.</w:t>
      </w:r>
      <w:r w:rsidRPr="00162863">
        <w:rPr>
          <w:rFonts w:ascii="Times New Roman" w:hAnsi="Times New Roman" w:cs="Times New Roman"/>
          <w:sz w:val="28"/>
        </w:rPr>
        <w:t xml:space="preserve"> Дети их кормят, купают, укладывают спать, лечат, ходят с ними на прогулку.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AD2AFE">
        <w:rPr>
          <w:rFonts w:ascii="Times New Roman" w:hAnsi="Times New Roman" w:cs="Times New Roman"/>
          <w:i/>
          <w:sz w:val="28"/>
        </w:rPr>
        <w:t>Технические игрушки</w:t>
      </w:r>
      <w:r w:rsidR="00AD2AFE">
        <w:rPr>
          <w:rFonts w:ascii="Times New Roman" w:hAnsi="Times New Roman" w:cs="Times New Roman"/>
          <w:sz w:val="28"/>
        </w:rPr>
        <w:t xml:space="preserve"> - </w:t>
      </w:r>
      <w:r w:rsidRPr="00162863">
        <w:rPr>
          <w:rFonts w:ascii="Times New Roman" w:hAnsi="Times New Roman" w:cs="Times New Roman"/>
          <w:sz w:val="28"/>
        </w:rPr>
        <w:t xml:space="preserve"> которые все больше входят в жизнь. К ним относятся: транспорт, конструкторы, всевозможные технические агрегаты. Особой популярностью у детей пользуются разнообразные конструкторы «</w:t>
      </w:r>
      <w:proofErr w:type="spellStart"/>
      <w:r w:rsidRPr="00162863">
        <w:rPr>
          <w:rFonts w:ascii="Times New Roman" w:hAnsi="Times New Roman" w:cs="Times New Roman"/>
          <w:sz w:val="28"/>
        </w:rPr>
        <w:t>Лего</w:t>
      </w:r>
      <w:proofErr w:type="spellEnd"/>
      <w:r w:rsidRPr="00162863">
        <w:rPr>
          <w:rFonts w:ascii="Times New Roman" w:hAnsi="Times New Roman" w:cs="Times New Roman"/>
          <w:sz w:val="28"/>
        </w:rPr>
        <w:t>», развивающие мелкую моторику, ориентировку в пространстве, мышление, творчество.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AD2AFE">
        <w:rPr>
          <w:rFonts w:ascii="Times New Roman" w:hAnsi="Times New Roman" w:cs="Times New Roman"/>
          <w:i/>
          <w:sz w:val="28"/>
        </w:rPr>
        <w:t>Игрушки-</w:t>
      </w:r>
      <w:proofErr w:type="gramStart"/>
      <w:r w:rsidRPr="00AD2AFE">
        <w:rPr>
          <w:rFonts w:ascii="Times New Roman" w:hAnsi="Times New Roman" w:cs="Times New Roman"/>
          <w:i/>
          <w:sz w:val="28"/>
        </w:rPr>
        <w:t>забавы</w:t>
      </w:r>
      <w:r w:rsidR="00AD2AFE">
        <w:rPr>
          <w:rFonts w:ascii="Times New Roman" w:hAnsi="Times New Roman" w:cs="Times New Roman"/>
          <w:sz w:val="28"/>
        </w:rPr>
        <w:t xml:space="preserve">  -</w:t>
      </w:r>
      <w:proofErr w:type="gramEnd"/>
      <w:r w:rsidR="00AD2AFE">
        <w:rPr>
          <w:rFonts w:ascii="Times New Roman" w:hAnsi="Times New Roman" w:cs="Times New Roman"/>
          <w:sz w:val="28"/>
        </w:rPr>
        <w:t xml:space="preserve"> </w:t>
      </w:r>
      <w:r w:rsidRPr="00162863">
        <w:rPr>
          <w:rFonts w:ascii="Times New Roman" w:hAnsi="Times New Roman" w:cs="Times New Roman"/>
          <w:sz w:val="28"/>
        </w:rPr>
        <w:t xml:space="preserve"> смешные фигурки зверей, животных, человечков, например зайчик, играющий на барабане, или повар, готовящий яичницу. В основе их лежит движение, сюрприз, неожиданность. Их назначение ­ позабавить детей вызвать смех, сопереживание, радость, воспитать чувство юмора.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AD2AFE">
        <w:rPr>
          <w:rFonts w:ascii="Times New Roman" w:hAnsi="Times New Roman" w:cs="Times New Roman"/>
          <w:i/>
          <w:sz w:val="28"/>
        </w:rPr>
        <w:t>Театральные игрушки</w:t>
      </w:r>
      <w:r w:rsidRPr="00162863">
        <w:rPr>
          <w:rFonts w:ascii="Times New Roman" w:hAnsi="Times New Roman" w:cs="Times New Roman"/>
          <w:sz w:val="28"/>
        </w:rPr>
        <w:t xml:space="preserve"> по содержанию являются образными, но имеют особое назначение - служат целям эстетического воспитания, развития речи, воображения. К ним относятся, например, Петрушка, куклы бибабо (или так называемая кукла-перчатка, которую делают в виде варежки и украшают тканью, бисером, лентами. Её надевают на руку так, чтобы один палец держал головку куклы, а друге - руки).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AD2AFE">
        <w:rPr>
          <w:rFonts w:ascii="Times New Roman" w:hAnsi="Times New Roman" w:cs="Times New Roman"/>
          <w:i/>
          <w:sz w:val="28"/>
        </w:rPr>
        <w:lastRenderedPageBreak/>
        <w:t>Музыкальные игрушки</w:t>
      </w:r>
      <w:r w:rsidRPr="00162863">
        <w:rPr>
          <w:rFonts w:ascii="Times New Roman" w:hAnsi="Times New Roman" w:cs="Times New Roman"/>
          <w:sz w:val="28"/>
        </w:rPr>
        <w:t>-погремушки, колокольчики, трещотки, дудочки, бубенцы, игрушечные флейты, балалайки и др. музыкальные инструменты.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AD2AFE">
        <w:rPr>
          <w:rFonts w:ascii="Times New Roman" w:hAnsi="Times New Roman" w:cs="Times New Roman"/>
          <w:i/>
          <w:sz w:val="28"/>
        </w:rPr>
        <w:t>Дидактическим игрушки</w:t>
      </w:r>
      <w:r w:rsidRPr="00162863">
        <w:rPr>
          <w:rFonts w:ascii="Times New Roman" w:hAnsi="Times New Roman" w:cs="Times New Roman"/>
          <w:sz w:val="28"/>
        </w:rPr>
        <w:t xml:space="preserve"> - с помощью которых детей знакомят с различными понятиями: с формой, цветом, величиной и т. д. К ним относятся разноцветные вкладыши, пятнашки, матрешки, мозаики, игрушки-головоломки, </w:t>
      </w:r>
      <w:proofErr w:type="spellStart"/>
      <w:r w:rsidRPr="00162863">
        <w:rPr>
          <w:rFonts w:ascii="Times New Roman" w:hAnsi="Times New Roman" w:cs="Times New Roman"/>
          <w:sz w:val="28"/>
        </w:rPr>
        <w:t>пазлы</w:t>
      </w:r>
      <w:proofErr w:type="spellEnd"/>
      <w:r w:rsidRPr="00162863">
        <w:rPr>
          <w:rFonts w:ascii="Times New Roman" w:hAnsi="Times New Roman" w:cs="Times New Roman"/>
          <w:sz w:val="28"/>
        </w:rPr>
        <w:t>, лото и др. Они воспитывают у детей необходимые качества - сосредоточенность, настойчивость, целеустремленность, умение доводить дело до конца, а также способствуют развитию мелкой моторики.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AD2AFE">
        <w:rPr>
          <w:rFonts w:ascii="Times New Roman" w:hAnsi="Times New Roman" w:cs="Times New Roman"/>
          <w:i/>
          <w:sz w:val="28"/>
        </w:rPr>
        <w:t>Строительные игрушки</w:t>
      </w:r>
      <w:r w:rsidRPr="00162863">
        <w:rPr>
          <w:rFonts w:ascii="Times New Roman" w:hAnsi="Times New Roman" w:cs="Times New Roman"/>
          <w:sz w:val="28"/>
        </w:rPr>
        <w:t xml:space="preserve"> – состоящие из геометрических тел. Среди них есть крупногабаритные, такие, как самокаты, детские педальные автомобили, тракторы и тр.</w:t>
      </w:r>
    </w:p>
    <w:p w:rsidR="00946160" w:rsidRPr="00AD2AFE" w:rsidRDefault="00946160" w:rsidP="00162863">
      <w:pPr>
        <w:jc w:val="both"/>
        <w:rPr>
          <w:rFonts w:ascii="Times New Roman" w:hAnsi="Times New Roman" w:cs="Times New Roman"/>
          <w:sz w:val="28"/>
          <w:u w:val="single"/>
        </w:rPr>
      </w:pPr>
      <w:r w:rsidRPr="00AD2AFE">
        <w:rPr>
          <w:rFonts w:ascii="Times New Roman" w:hAnsi="Times New Roman" w:cs="Times New Roman"/>
          <w:sz w:val="28"/>
          <w:u w:val="single"/>
        </w:rPr>
        <w:t>Дискуссия о вреде и пользе современных игрушек</w:t>
      </w:r>
      <w:r w:rsidR="00AD2AFE">
        <w:rPr>
          <w:rFonts w:ascii="Times New Roman" w:hAnsi="Times New Roman" w:cs="Times New Roman"/>
          <w:sz w:val="28"/>
          <w:u w:val="single"/>
        </w:rPr>
        <w:t>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Игра и игрушка - специфическое средство массовой информации. Поскольку в них зафиксированы основные тенденции воздействия на сознание и поведение человека, способы и средства его воспитания. СМИ (система массовой информации) построены на принципах игры (чем не игрушки современные газеты с кроссвордами, головоломками?). А сколько игр на телевидении?! Игрушка - тот же носитель информации для ребенка, что газета для взрослого.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Поскольку игрушка не только сопровождение игры, но и средство обучения, развлечения и даже лечения. Хотелось бы узнать ваше мнение таковы ли современные игрушки?</w:t>
      </w:r>
    </w:p>
    <w:p w:rsidR="00946160" w:rsidRPr="00162863" w:rsidRDefault="00AD2AFE" w:rsidP="0016286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Родителям предлагаются различ</w:t>
      </w:r>
      <w:r w:rsidR="00946160" w:rsidRPr="00162863">
        <w:rPr>
          <w:rFonts w:ascii="Times New Roman" w:hAnsi="Times New Roman" w:cs="Times New Roman"/>
          <w:sz w:val="28"/>
        </w:rPr>
        <w:t xml:space="preserve">ные игрушки (матрешка, </w:t>
      </w:r>
      <w:r>
        <w:rPr>
          <w:rFonts w:ascii="Times New Roman" w:hAnsi="Times New Roman" w:cs="Times New Roman"/>
          <w:sz w:val="28"/>
        </w:rPr>
        <w:t xml:space="preserve">Барби, набор животных, </w:t>
      </w:r>
      <w:proofErr w:type="spellStart"/>
      <w:r>
        <w:rPr>
          <w:rFonts w:ascii="Times New Roman" w:hAnsi="Times New Roman" w:cs="Times New Roman"/>
          <w:sz w:val="28"/>
        </w:rPr>
        <w:t>Лунтик</w:t>
      </w:r>
      <w:proofErr w:type="spellEnd"/>
      <w:r>
        <w:rPr>
          <w:rFonts w:ascii="Times New Roman" w:hAnsi="Times New Roman" w:cs="Times New Roman"/>
          <w:sz w:val="28"/>
        </w:rPr>
        <w:t>,</w:t>
      </w:r>
      <w:r w:rsidR="00946160" w:rsidRPr="00162863">
        <w:rPr>
          <w:rFonts w:ascii="Times New Roman" w:hAnsi="Times New Roman" w:cs="Times New Roman"/>
          <w:sz w:val="28"/>
        </w:rPr>
        <w:t xml:space="preserve"> пирамидка, конструктор и т д.). Нужно разделить лист бумаги пополам и рассмотреть плюсы и минусы любой игрушки по выбору. Затем коллегиально выясняется полезность, бесполезность или вред данной игрушки.</w:t>
      </w:r>
    </w:p>
    <w:p w:rsidR="00946160" w:rsidRPr="00AD2AFE" w:rsidRDefault="00946160" w:rsidP="00162863">
      <w:pPr>
        <w:jc w:val="both"/>
        <w:rPr>
          <w:rFonts w:ascii="Times New Roman" w:hAnsi="Times New Roman" w:cs="Times New Roman"/>
          <w:sz w:val="28"/>
          <w:u w:val="single"/>
        </w:rPr>
      </w:pPr>
      <w:r w:rsidRPr="00AD2AFE">
        <w:rPr>
          <w:rFonts w:ascii="Times New Roman" w:hAnsi="Times New Roman" w:cs="Times New Roman"/>
          <w:sz w:val="28"/>
          <w:u w:val="single"/>
        </w:rPr>
        <w:t>Критерии выбора игрушек</w:t>
      </w:r>
      <w:r w:rsidR="00AD2AFE">
        <w:rPr>
          <w:rFonts w:ascii="Times New Roman" w:hAnsi="Times New Roman" w:cs="Times New Roman"/>
          <w:sz w:val="28"/>
          <w:u w:val="single"/>
        </w:rPr>
        <w:t>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Родителям предлагается совместно с психологом разработать критерии выбора игрушки. Например: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Соответствие игрушки интересам самого ребенка. (Интересы взрослого и ребенка очень часто не совпадают: многих взрослых привлекает внешняя красота, цена, сложность деталей или описанное развивающее значение, у детей же другие приоритеты: похожа ли на любимого сказочного героя, такая же есть у друга).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Возможность что-либо с ней делать - это главное достоинство игрушки (разбирать-собирать, складывать, извлекать звуки).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lastRenderedPageBreak/>
        <w:t>Разнообразие форм активности ребенка: чем игрушка более завершена, тем меньше простора для творчества (мячи, строительный материа</w:t>
      </w:r>
      <w:r w:rsidR="00AD2AFE">
        <w:rPr>
          <w:rFonts w:ascii="Times New Roman" w:hAnsi="Times New Roman" w:cs="Times New Roman"/>
          <w:sz w:val="28"/>
        </w:rPr>
        <w:t xml:space="preserve">л могут занимать детей в течение </w:t>
      </w:r>
      <w:r w:rsidRPr="00162863">
        <w:rPr>
          <w:rFonts w:ascii="Times New Roman" w:hAnsi="Times New Roman" w:cs="Times New Roman"/>
          <w:sz w:val="28"/>
        </w:rPr>
        <w:t xml:space="preserve"> длительного времени).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Игровые действия должны быть самостоятельными (игрушки-загадки и игрушки-головоломки, которые сами подсказывают способ действия: матрешки, пирамидки).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Эстетический аспект (игрушка должна вызывать гуманные чувства, недопустимо в игрушке наличие качеств, стимулирующих асоциальные действия и чувства: насилие, жестокость, агрессию).</w:t>
      </w:r>
    </w:p>
    <w:p w:rsidR="00946160" w:rsidRPr="00AD2AFE" w:rsidRDefault="00701A33" w:rsidP="00162863">
      <w:pPr>
        <w:jc w:val="both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hAnsi="Times New Roman" w:cs="Times New Roman"/>
          <w:sz w:val="28"/>
          <w:u w:val="single"/>
        </w:rPr>
        <w:t>Консультация «Игрушки - монстры</w:t>
      </w:r>
      <w:r w:rsidR="00946160" w:rsidRPr="00AD2AFE">
        <w:rPr>
          <w:rFonts w:ascii="Times New Roman" w:hAnsi="Times New Roman" w:cs="Times New Roman"/>
          <w:sz w:val="28"/>
          <w:u w:val="single"/>
        </w:rPr>
        <w:t>»</w:t>
      </w:r>
      <w:r w:rsidR="00AD2AFE">
        <w:rPr>
          <w:rFonts w:ascii="Times New Roman" w:hAnsi="Times New Roman" w:cs="Times New Roman"/>
          <w:sz w:val="28"/>
          <w:u w:val="single"/>
        </w:rPr>
        <w:t>.</w:t>
      </w:r>
    </w:p>
    <w:p w:rsidR="00946160" w:rsidRPr="00162863" w:rsidRDefault="00AD2AFE" w:rsidP="0016286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Игрушки - монстры</w:t>
      </w:r>
      <w:r w:rsidR="00946160" w:rsidRPr="00162863">
        <w:rPr>
          <w:rFonts w:ascii="Times New Roman" w:hAnsi="Times New Roman" w:cs="Times New Roman"/>
          <w:sz w:val="28"/>
        </w:rPr>
        <w:t xml:space="preserve"> могут научить ребенка жестокости и безразличному отношению к страданию. В русских сказках встречаются и драконы, и чудовища, но они всегда выступают на стороне зла, положительные, же герои никогда не бывают чудовищами. Такие сказки и игры на их основе учат детей отличать добро от зла, проводя между ними четкую границу.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 xml:space="preserve">Предлагаемые сейчас детям в качестве игрушек различные персонажи в виде </w:t>
      </w:r>
      <w:proofErr w:type="spellStart"/>
      <w:r w:rsidRPr="00162863">
        <w:rPr>
          <w:rFonts w:ascii="Times New Roman" w:hAnsi="Times New Roman" w:cs="Times New Roman"/>
          <w:sz w:val="28"/>
        </w:rPr>
        <w:t>трансформеров</w:t>
      </w:r>
      <w:proofErr w:type="spellEnd"/>
      <w:r w:rsidRPr="00162863">
        <w:rPr>
          <w:rFonts w:ascii="Times New Roman" w:hAnsi="Times New Roman" w:cs="Times New Roman"/>
          <w:sz w:val="28"/>
        </w:rPr>
        <w:t>, скелетов и пр. участвуют в игре как на стороне добрых, так и злых сил, поэтому ребенку иногда бывает трудно, даже порой невозможно дифференцировать добро и зло, поделить героев «плохих» от «хороших». При этом игры, основанные на содержании воинственных мультфильмов с игрушками - чудовищами, формируют в детях агрессию, отношение к насилию как к норме, и дети понемногу применяют такую модель поведения на практике.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То, что ребенка привлекают отрицательные персонажи, по мнению психологов, связано с эмоциями агрессивности. Случается, что склонность к сверх вооружению обусловлена с обостре</w:t>
      </w:r>
      <w:r w:rsidR="00AD2AFE">
        <w:rPr>
          <w:rFonts w:ascii="Times New Roman" w:hAnsi="Times New Roman" w:cs="Times New Roman"/>
          <w:sz w:val="28"/>
        </w:rPr>
        <w:t xml:space="preserve">нной потребностью в защите </w:t>
      </w:r>
      <w:proofErr w:type="gramStart"/>
      <w:r w:rsidR="00AD2AFE">
        <w:rPr>
          <w:rFonts w:ascii="Times New Roman" w:hAnsi="Times New Roman" w:cs="Times New Roman"/>
          <w:sz w:val="28"/>
        </w:rPr>
        <w:t xml:space="preserve">от </w:t>
      </w:r>
      <w:r w:rsidRPr="00162863">
        <w:rPr>
          <w:rFonts w:ascii="Times New Roman" w:hAnsi="Times New Roman" w:cs="Times New Roman"/>
          <w:sz w:val="28"/>
        </w:rPr>
        <w:t xml:space="preserve"> внешнего</w:t>
      </w:r>
      <w:proofErr w:type="gramEnd"/>
      <w:r w:rsidRPr="00162863">
        <w:rPr>
          <w:rFonts w:ascii="Times New Roman" w:hAnsi="Times New Roman" w:cs="Times New Roman"/>
          <w:sz w:val="28"/>
        </w:rPr>
        <w:t xml:space="preserve"> мира. Ребенок, владеющий подобными игрушками, получае</w:t>
      </w:r>
      <w:r w:rsidR="00AD2AFE">
        <w:rPr>
          <w:rFonts w:ascii="Times New Roman" w:hAnsi="Times New Roman" w:cs="Times New Roman"/>
          <w:sz w:val="28"/>
        </w:rPr>
        <w:t>т шанс в игре (но не в жизни) ощутить себя могущ</w:t>
      </w:r>
      <w:r w:rsidRPr="00162863">
        <w:rPr>
          <w:rFonts w:ascii="Times New Roman" w:hAnsi="Times New Roman" w:cs="Times New Roman"/>
          <w:sz w:val="28"/>
        </w:rPr>
        <w:t>им. Увы, в реальной жизни всё может быть наоборот. Желание иметь монстров своего рода тест для определенного психологического состояния ребёнка: чем больше он привязан к подобным игрушкам, чем больше времени проводит в их компании, тем более уязвимо, неуверенно и тревожно он себя ощущает в реальном мире.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 xml:space="preserve">Для возбудимых детей игра с монстрами это способ выбросить лишнюю энергию. Но во многих случаях игрушка скорее не успокаивает, а еще больше раздражает ребенка и формирует определённую психическую зависимость. Игру с монстрами нельзя запретить, как нельзя запретить детские страхи и тревожность. Можно </w:t>
      </w:r>
      <w:r w:rsidRPr="00162863">
        <w:rPr>
          <w:rFonts w:ascii="Times New Roman" w:hAnsi="Times New Roman" w:cs="Times New Roman"/>
          <w:sz w:val="28"/>
        </w:rPr>
        <w:lastRenderedPageBreak/>
        <w:t>только помочь ребенку создать иное игровое поле, в котором будут реализованы потребности детей ощущать себя сильными и бесстрашными.</w:t>
      </w:r>
    </w:p>
    <w:p w:rsidR="00946160" w:rsidRPr="00162863" w:rsidRDefault="00946160" w:rsidP="00162863">
      <w:pPr>
        <w:jc w:val="both"/>
        <w:rPr>
          <w:rFonts w:ascii="Times New Roman" w:hAnsi="Times New Roman" w:cs="Times New Roman"/>
          <w:sz w:val="28"/>
        </w:rPr>
      </w:pPr>
      <w:r w:rsidRPr="00162863">
        <w:rPr>
          <w:rFonts w:ascii="Times New Roman" w:hAnsi="Times New Roman" w:cs="Times New Roman"/>
          <w:sz w:val="28"/>
        </w:rPr>
        <w:t>Поэтому, уважаемые родители, не стремитесь покупать детям игрушки наводящие на них ужас и способствующие развитию агрессии. Поверьте, есть много вариантов направить игры детей в нужное русло. Например, известно, что дети любят наряжаться. Но для этого им вовсе не нужны замысловатые костюмы - зачастую они довольствуются каким-то отдельным элементом, знаком, обозначающим персонаж. Например, платок на голове и самодельные очки превращают девочку в бабушку, кусочек старого тюля они используют как фату. Дайте детям несколько кусков материи, и они будут сами изобретать себе костюмы. Создайте ребенку спокойное, удобное место для игры. Хорошо, если у него есть пространство для игр, а также все необходимые атрибуты. Можно расположить игрушки на коврике или на висячей полочке. Позаботьтесь о постоянном игровом уголке, где можно бы расположить нужную мебель и игрушки. Важно, чтобы ребенок имел возможность сохранить начатую и прерванную игру. Если он знает, что его машина или постройка останется неприкосновенной, то без слов пойдет обедать. Просматривайте время от времени с ребенком его уголок, приучайте его вытирать пыль, вместе чистите, мойте игрушки, отбирайте поврежденные, «лечите» их в больнице. Общение с родителями и их серьезное отношение к игре и игрушкам необходим ребенку. Он будет чувствовать причастность родителей к своим проблемам, испытывать эмоциональный комфорт, положительные эмоции. Бывают и такие случаи, что родители сами отстраняются от подобных дел, мотивируя это отсутствием свободного времени или тем, что этим должны заниматься только специалисты.</w:t>
      </w:r>
    </w:p>
    <w:p w:rsidR="00946160" w:rsidRPr="00701A33" w:rsidRDefault="00701A33" w:rsidP="00162863">
      <w:pPr>
        <w:jc w:val="both"/>
        <w:rPr>
          <w:rFonts w:ascii="Times New Roman" w:hAnsi="Times New Roman" w:cs="Times New Roman"/>
          <w:sz w:val="28"/>
          <w:u w:val="single"/>
        </w:rPr>
      </w:pPr>
      <w:r w:rsidRPr="00701A33">
        <w:rPr>
          <w:rFonts w:ascii="Times New Roman" w:hAnsi="Times New Roman" w:cs="Times New Roman"/>
          <w:sz w:val="28"/>
          <w:u w:val="single"/>
        </w:rPr>
        <w:t>Вывод.</w:t>
      </w:r>
    </w:p>
    <w:p w:rsidR="00701A33" w:rsidRPr="00162863" w:rsidRDefault="00701A33" w:rsidP="0016286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Чтобы дети играли с удовольствием, необходим педагогически грамотный подбор игрушек. Учите детей играть, использовать предметы – </w:t>
      </w:r>
      <w:proofErr w:type="spellStart"/>
      <w:r>
        <w:rPr>
          <w:rFonts w:ascii="Times New Roman" w:hAnsi="Times New Roman" w:cs="Times New Roman"/>
          <w:sz w:val="28"/>
        </w:rPr>
        <w:t>заместител</w:t>
      </w:r>
      <w:proofErr w:type="spellEnd"/>
      <w:r>
        <w:rPr>
          <w:rFonts w:ascii="Times New Roman" w:hAnsi="Times New Roman" w:cs="Times New Roman"/>
          <w:sz w:val="28"/>
        </w:rPr>
        <w:t>, воображаемые предметы.</w:t>
      </w:r>
    </w:p>
    <w:p w:rsidR="007A4DEF" w:rsidRDefault="007A4DEF" w:rsidP="00162863">
      <w:pPr>
        <w:jc w:val="both"/>
      </w:pPr>
    </w:p>
    <w:sectPr w:rsidR="007A4DEF" w:rsidSect="00946160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160"/>
    <w:rsid w:val="00162863"/>
    <w:rsid w:val="002E017A"/>
    <w:rsid w:val="00701A33"/>
    <w:rsid w:val="007A4DEF"/>
    <w:rsid w:val="00946160"/>
    <w:rsid w:val="00AD2AFE"/>
    <w:rsid w:val="00C12DF0"/>
    <w:rsid w:val="00FF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EE9CD"/>
  <w15:docId w15:val="{AB770158-11DC-4615-A94C-815FC17E6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1440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www.varganov_11@mail.ru</dc:creator>
  <cp:keywords/>
  <dc:description/>
  <cp:lastModifiedBy>Asus</cp:lastModifiedBy>
  <cp:revision>2</cp:revision>
  <dcterms:created xsi:type="dcterms:W3CDTF">2024-10-04T11:57:00Z</dcterms:created>
  <dcterms:modified xsi:type="dcterms:W3CDTF">2024-10-04T11:57:00Z</dcterms:modified>
</cp:coreProperties>
</file>